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D" w:rsidRPr="008C338A" w:rsidRDefault="00BB2E9F" w:rsidP="008C338A">
      <w:pPr>
        <w:jc w:val="center"/>
        <w:rPr>
          <w:rFonts w:ascii="Times New Roman" w:hAnsi="Times New Roman" w:cs="Times New Roman"/>
          <w:b/>
          <w:bCs/>
        </w:rPr>
      </w:pPr>
      <w:r w:rsidRPr="008C338A">
        <w:rPr>
          <w:rFonts w:ascii="Times New Roman" w:hAnsi="Times New Roman" w:cs="Times New Roman"/>
          <w:b/>
          <w:bCs/>
        </w:rPr>
        <w:t>Klauzula Informacyjna</w:t>
      </w:r>
    </w:p>
    <w:p w:rsidR="00E06EB1" w:rsidRPr="008C338A" w:rsidRDefault="00E06EB1" w:rsidP="008C338A">
      <w:pPr>
        <w:jc w:val="both"/>
        <w:rPr>
          <w:rFonts w:ascii="Times New Roman" w:hAnsi="Times New Roman" w:cs="Times New Roman"/>
          <w:b/>
          <w:bCs/>
        </w:rPr>
      </w:pPr>
    </w:p>
    <w:p w:rsidR="00E06EB1" w:rsidRPr="008C338A" w:rsidRDefault="00E06EB1" w:rsidP="008C338A">
      <w:pPr>
        <w:spacing w:after="0"/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C338A">
        <w:rPr>
          <w:rFonts w:ascii="Times New Roman" w:hAnsi="Times New Roman" w:cs="Times New Roman"/>
        </w:rPr>
        <w:t>Dz.U.UE.L</w:t>
      </w:r>
      <w:proofErr w:type="spellEnd"/>
      <w:r w:rsidRPr="008C338A">
        <w:rPr>
          <w:rFonts w:ascii="Times New Roman" w:hAnsi="Times New Roman" w:cs="Times New Roman"/>
        </w:rPr>
        <w:t xml:space="preserve">. </w:t>
      </w:r>
      <w:proofErr w:type="gramStart"/>
      <w:r w:rsidRPr="008C338A">
        <w:rPr>
          <w:rFonts w:ascii="Times New Roman" w:hAnsi="Times New Roman" w:cs="Times New Roman"/>
        </w:rPr>
        <w:t>z</w:t>
      </w:r>
      <w:proofErr w:type="gramEnd"/>
      <w:r w:rsidRPr="008C338A">
        <w:rPr>
          <w:rFonts w:ascii="Times New Roman" w:hAnsi="Times New Roman" w:cs="Times New Roman"/>
        </w:rPr>
        <w:t xml:space="preserve"> 2016r. Nr 119, s.1 ze zm.) - dalej: „RODO” informuję, że:</w:t>
      </w:r>
    </w:p>
    <w:p w:rsidR="00E06EB1" w:rsidRPr="008C338A" w:rsidRDefault="00E06EB1" w:rsidP="008C338A">
      <w:pPr>
        <w:spacing w:after="0"/>
        <w:jc w:val="both"/>
        <w:rPr>
          <w:rFonts w:ascii="Times New Roman" w:hAnsi="Times New Roman" w:cs="Times New Roman"/>
        </w:rPr>
      </w:pP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</w:t>
      </w:r>
      <w:r w:rsidR="00E06EB1" w:rsidRPr="008C338A">
        <w:rPr>
          <w:rFonts w:ascii="Times New Roman" w:hAnsi="Times New Roman" w:cs="Times New Roman"/>
        </w:rPr>
        <w:t>1</w:t>
      </w:r>
      <w:r w:rsidRPr="008C338A">
        <w:rPr>
          <w:rFonts w:ascii="Times New Roman" w:hAnsi="Times New Roman" w:cs="Times New Roman"/>
        </w:rPr>
        <w:t xml:space="preserve">. Administratorami danych osobowych Użytkowników są: </w:t>
      </w:r>
    </w:p>
    <w:p w:rsidR="00E06EB1" w:rsidRPr="008C338A" w:rsidRDefault="003300ED" w:rsidP="008C338A">
      <w:pPr>
        <w:jc w:val="both"/>
        <w:rPr>
          <w:rFonts w:ascii="Times New Roman" w:hAnsi="Times New Roman" w:cs="Times New Roman"/>
          <w:b/>
          <w:bCs/>
        </w:rPr>
      </w:pPr>
      <w:r w:rsidRPr="008C338A">
        <w:rPr>
          <w:rFonts w:ascii="Times New Roman" w:hAnsi="Times New Roman" w:cs="Times New Roman"/>
          <w:b/>
          <w:bCs/>
        </w:rPr>
        <w:t>1) PFRON – al. Jana Pawła II 13, 00-828 Warszawa; dane kontaktowe Inspektora Ochrony Danych powołanego w PFRON: adres poczty elektronicznej: iod@pfron.</w:t>
      </w:r>
      <w:proofErr w:type="gramStart"/>
      <w:r w:rsidRPr="008C338A">
        <w:rPr>
          <w:rFonts w:ascii="Times New Roman" w:hAnsi="Times New Roman" w:cs="Times New Roman"/>
          <w:b/>
          <w:bCs/>
        </w:rPr>
        <w:t>org</w:t>
      </w:r>
      <w:proofErr w:type="gramEnd"/>
      <w:r w:rsidRPr="008C338A">
        <w:rPr>
          <w:rFonts w:ascii="Times New Roman" w:hAnsi="Times New Roman" w:cs="Times New Roman"/>
          <w:b/>
          <w:bCs/>
        </w:rPr>
        <w:t xml:space="preserve">.pl, adres: al. Jana Pawła II 13, 00-828 Warszawa; </w:t>
      </w:r>
    </w:p>
    <w:p w:rsidR="00891FF0" w:rsidRPr="00891FF0" w:rsidRDefault="00E06EB1" w:rsidP="00891FF0">
      <w:pPr>
        <w:jc w:val="both"/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</w:pPr>
      <w:r w:rsidRPr="008C338A">
        <w:rPr>
          <w:rFonts w:ascii="Times New Roman" w:hAnsi="Times New Roman" w:cs="Times New Roman"/>
          <w:b/>
          <w:bCs/>
        </w:rPr>
        <w:t xml:space="preserve">2) </w:t>
      </w:r>
      <w:r w:rsidR="008C338A" w:rsidRPr="008C338A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 xml:space="preserve">Prezydent Miasta </w:t>
      </w:r>
      <w:r w:rsidR="00FE761A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Biał</w:t>
      </w:r>
      <w:r w:rsidR="00872B2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a</w:t>
      </w:r>
      <w:r w:rsidR="00FE761A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 xml:space="preserve"> Podlaska</w:t>
      </w:r>
      <w:r w:rsidR="003300ED" w:rsidRPr="008C338A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 xml:space="preserve">, </w:t>
      </w:r>
      <w:r w:rsidR="00891FF0" w:rsidRPr="00891FF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ul. Marszałka Józefa Piłsudskiego 3</w:t>
      </w:r>
      <w:r w:rsidR="00891FF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 xml:space="preserve">, </w:t>
      </w:r>
      <w:r w:rsidR="00891FF0" w:rsidRPr="00891FF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21-500 Biała Podlaska</w:t>
      </w:r>
    </w:p>
    <w:p w:rsidR="003300ED" w:rsidRPr="008C338A" w:rsidRDefault="00891FF0" w:rsidP="00891FF0">
      <w:pPr>
        <w:jc w:val="both"/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</w:pPr>
      <w:proofErr w:type="gramStart"/>
      <w:r w:rsidRPr="00891FF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tel</w:t>
      </w:r>
      <w:proofErr w:type="gramEnd"/>
      <w:r w:rsidRPr="00891FF0"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. 83 341 61 00</w:t>
      </w:r>
      <w:r>
        <w:rPr>
          <w:rStyle w:val="Pogrubienie"/>
          <w:rFonts w:ascii="Times New Roman" w:hAnsi="Times New Roman" w:cs="Times New Roman"/>
          <w:color w:val="444444"/>
          <w:shd w:val="clear" w:color="auto" w:fill="FFFFFF"/>
        </w:rPr>
        <w:t>;</w:t>
      </w:r>
    </w:p>
    <w:p w:rsidR="00E06EB1" w:rsidRPr="008C338A" w:rsidRDefault="00E06EB1" w:rsidP="008C338A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Administrator wyznaczył Inspektora Ochrony Danych, z którym może się Pan/Pani kontaktować </w:t>
      </w:r>
      <w:r w:rsidR="00C05080">
        <w:rPr>
          <w:rFonts w:ascii="Times New Roman" w:hAnsi="Times New Roman" w:cs="Times New Roman"/>
        </w:rPr>
        <w:br/>
      </w:r>
      <w:r w:rsidRPr="008C338A">
        <w:rPr>
          <w:rFonts w:ascii="Times New Roman" w:hAnsi="Times New Roman" w:cs="Times New Roman"/>
        </w:rPr>
        <w:t xml:space="preserve">we wszystkich sprawach dotyczących przetwarzania danych osobowych za pośrednictwem adresu email: </w:t>
      </w:r>
      <w:hyperlink r:id="rId5" w:history="1">
        <w:r w:rsidR="00891FF0" w:rsidRPr="00D6345F">
          <w:rPr>
            <w:rStyle w:val="Hipercze"/>
            <w:rFonts w:ascii="Times New Roman" w:hAnsi="Times New Roman" w:cs="Times New Roman"/>
          </w:rPr>
          <w:t>iod@bialapodlaska.pl</w:t>
        </w:r>
      </w:hyperlink>
      <w:r w:rsidR="00891FF0">
        <w:rPr>
          <w:rFonts w:ascii="Times New Roman" w:hAnsi="Times New Roman" w:cs="Times New Roman"/>
        </w:rPr>
        <w:t xml:space="preserve"> </w:t>
      </w:r>
      <w:r w:rsidRPr="008C338A">
        <w:rPr>
          <w:rFonts w:ascii="Times New Roman" w:hAnsi="Times New Roman" w:cs="Times New Roman"/>
        </w:rPr>
        <w:t>lub pisemnie pod adres Administratora.</w:t>
      </w:r>
    </w:p>
    <w:p w:rsidR="00E06EB1" w:rsidRPr="008C338A" w:rsidRDefault="00E06EB1" w:rsidP="008C338A">
      <w:pPr>
        <w:pStyle w:val="Akapitzlist"/>
        <w:tabs>
          <w:tab w:val="left" w:pos="475"/>
          <w:tab w:val="left" w:pos="7605"/>
        </w:tabs>
        <w:spacing w:before="9" w:line="237" w:lineRule="auto"/>
        <w:ind w:right="112" w:firstLine="0"/>
        <w:jc w:val="both"/>
        <w:rPr>
          <w:rFonts w:ascii="Times New Roman" w:hAnsi="Times New Roman" w:cs="Times New Roman"/>
          <w:b/>
          <w:bCs/>
        </w:rPr>
      </w:pPr>
    </w:p>
    <w:p w:rsidR="00891FF0" w:rsidRDefault="003300ED" w:rsidP="00891FF0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8C338A">
        <w:rPr>
          <w:rFonts w:ascii="Times New Roman" w:hAnsi="Times New Roman" w:cs="Times New Roman"/>
          <w:b/>
          <w:bCs/>
        </w:rPr>
        <w:t xml:space="preserve">3) </w:t>
      </w:r>
      <w:r w:rsidR="00891FF0">
        <w:rPr>
          <w:rFonts w:ascii="Times New Roman" w:hAnsi="Times New Roman" w:cs="Times New Roman"/>
          <w:b/>
          <w:bCs/>
        </w:rPr>
        <w:t xml:space="preserve">Miejski Ośrodek Pomocy Społecznej w Białej Podlaskiej, </w:t>
      </w:r>
      <w:r w:rsidR="00891FF0" w:rsidRPr="00891FF0">
        <w:rPr>
          <w:rFonts w:ascii="Times New Roman" w:hAnsi="Times New Roman" w:cs="Times New Roman"/>
          <w:b/>
          <w:bCs/>
        </w:rPr>
        <w:t>ul. Marszałka Józefa Piłsudskiego 24</w:t>
      </w:r>
      <w:r w:rsidR="00914190">
        <w:rPr>
          <w:rFonts w:ascii="Times New Roman" w:hAnsi="Times New Roman" w:cs="Times New Roman"/>
          <w:b/>
          <w:bCs/>
        </w:rPr>
        <w:t xml:space="preserve">, </w:t>
      </w:r>
      <w:r w:rsidR="00891FF0" w:rsidRPr="00891FF0">
        <w:rPr>
          <w:rFonts w:ascii="Times New Roman" w:hAnsi="Times New Roman" w:cs="Times New Roman"/>
          <w:b/>
          <w:bCs/>
        </w:rPr>
        <w:t>21-500 Biała Podlaska</w:t>
      </w:r>
      <w:r w:rsidR="00891FF0">
        <w:rPr>
          <w:rFonts w:ascii="Times New Roman" w:hAnsi="Times New Roman" w:cs="Times New Roman"/>
          <w:b/>
          <w:bCs/>
        </w:rPr>
        <w:t xml:space="preserve">, </w:t>
      </w:r>
      <w:r w:rsidR="00891FF0" w:rsidRPr="00891FF0">
        <w:rPr>
          <w:rFonts w:ascii="Times New Roman" w:hAnsi="Times New Roman" w:cs="Times New Roman"/>
          <w:b/>
          <w:bCs/>
        </w:rPr>
        <w:t>tel. 83-343-85-37</w:t>
      </w:r>
      <w:r w:rsidR="00891FF0">
        <w:rPr>
          <w:rFonts w:ascii="Times New Roman" w:hAnsi="Times New Roman" w:cs="Times New Roman"/>
          <w:b/>
          <w:bCs/>
        </w:rPr>
        <w:t>;</w:t>
      </w:r>
    </w:p>
    <w:p w:rsidR="003300ED" w:rsidRDefault="00E06EB1" w:rsidP="00914190">
      <w:pPr>
        <w:pStyle w:val="Bezodstpw"/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Administrator wyznaczył Inspektora Ochrony Danych, z którym może się Pan/Pani kontaktować </w:t>
      </w:r>
      <w:r w:rsidR="00C05080">
        <w:rPr>
          <w:rFonts w:ascii="Times New Roman" w:hAnsi="Times New Roman" w:cs="Times New Roman"/>
        </w:rPr>
        <w:br/>
      </w:r>
      <w:r w:rsidRPr="008C338A">
        <w:rPr>
          <w:rFonts w:ascii="Times New Roman" w:hAnsi="Times New Roman" w:cs="Times New Roman"/>
        </w:rPr>
        <w:t>we wszystkich sprawach dotyczących przetwarzania danych osobowych za pośrednictwem adresu email: inspektor@cbi24.</w:t>
      </w:r>
      <w:proofErr w:type="gramStart"/>
      <w:r w:rsidRPr="008C338A">
        <w:rPr>
          <w:rFonts w:ascii="Times New Roman" w:hAnsi="Times New Roman" w:cs="Times New Roman"/>
        </w:rPr>
        <w:t>pl</w:t>
      </w:r>
      <w:proofErr w:type="gramEnd"/>
      <w:r w:rsidRPr="008C338A">
        <w:rPr>
          <w:rFonts w:ascii="Times New Roman" w:hAnsi="Times New Roman" w:cs="Times New Roman"/>
        </w:rPr>
        <w:t xml:space="preserve"> lub pisemnie pod adres Administratora.</w:t>
      </w:r>
    </w:p>
    <w:p w:rsidR="00914190" w:rsidRPr="008C338A" w:rsidRDefault="00914190" w:rsidP="00914190">
      <w:pPr>
        <w:pStyle w:val="Bezodstpw"/>
        <w:jc w:val="both"/>
        <w:rPr>
          <w:rFonts w:ascii="Times New Roman" w:hAnsi="Times New Roman" w:cs="Times New Roman"/>
        </w:rPr>
      </w:pP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</w:t>
      </w:r>
      <w:r w:rsidR="00E06EB1" w:rsidRPr="008C338A">
        <w:rPr>
          <w:rFonts w:ascii="Times New Roman" w:hAnsi="Times New Roman" w:cs="Times New Roman"/>
        </w:rPr>
        <w:t>2</w:t>
      </w:r>
      <w:r w:rsidRPr="008C338A">
        <w:rPr>
          <w:rFonts w:ascii="Times New Roman" w:hAnsi="Times New Roman" w:cs="Times New Roman"/>
        </w:rPr>
        <w:t xml:space="preserve">. Dane osobowe przetwarzane są przez PFRON w celu: </w:t>
      </w: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1) zarządzania Systemem SOW - na podstawie art. 6 ust. 1 lit. e oraz art. 9 ust. 1 lit. b RODO, ponieważ jest ono niezbędne do wypełnienia zadania realizowanego w interesie publicznym </w:t>
      </w:r>
      <w:r w:rsidR="00914190">
        <w:rPr>
          <w:rFonts w:ascii="Times New Roman" w:hAnsi="Times New Roman" w:cs="Times New Roman"/>
        </w:rPr>
        <w:br/>
      </w:r>
      <w:r w:rsidRPr="008C338A">
        <w:rPr>
          <w:rFonts w:ascii="Times New Roman" w:hAnsi="Times New Roman" w:cs="Times New Roman"/>
        </w:rPr>
        <w:t xml:space="preserve">w zakresie zabezpieczenia społecznego wynikającego z ustawy o rehabilitacji zawodowej i społecznej oraz zatrudnianiu osób niepełnosprawnych; </w:t>
      </w: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2) realizacji zadań ustawowych PFRON związanych z pomocą osobom niepełnosprawnym, w tym </w:t>
      </w:r>
      <w:r w:rsidR="00914190">
        <w:rPr>
          <w:rFonts w:ascii="Times New Roman" w:hAnsi="Times New Roman" w:cs="Times New Roman"/>
        </w:rPr>
        <w:br/>
      </w:r>
      <w:r w:rsidRPr="008C338A">
        <w:rPr>
          <w:rFonts w:ascii="Times New Roman" w:hAnsi="Times New Roman" w:cs="Times New Roman"/>
        </w:rPr>
        <w:t xml:space="preserve">w celu kontroli prawidłowości wydatkowania środków przyznanych właściwej jednostce samorządu terytorialnego – na podstawie art. 6 ust. 1 lit. e oraz art. 9 ust. 1 lit. g RODO, ponieważ jest ono niezbędne do wypełnienia obowiązków prawnych związanych z ważnym interesem publicznym wynikających z ustawy o rehabilitacji zawodowej i społecznej oraz zatrudnianiu osób niepełnosprawnych. </w:t>
      </w:r>
    </w:p>
    <w:p w:rsidR="003300ED" w:rsidRPr="008C338A" w:rsidRDefault="0048294E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3</w:t>
      </w:r>
      <w:r w:rsidR="003300ED" w:rsidRPr="008C338A">
        <w:rPr>
          <w:rFonts w:ascii="Times New Roman" w:hAnsi="Times New Roman" w:cs="Times New Roman"/>
        </w:rPr>
        <w:t>. Dane osobowe przetwarzane są przez</w:t>
      </w:r>
      <w:r w:rsidR="002F5D3A">
        <w:rPr>
          <w:rFonts w:ascii="Times New Roman" w:hAnsi="Times New Roman" w:cs="Times New Roman"/>
        </w:rPr>
        <w:t xml:space="preserve"> Miejski Ośrodek Pomocy Społecznej w Białej </w:t>
      </w:r>
      <w:proofErr w:type="gramStart"/>
      <w:r w:rsidR="002F5D3A">
        <w:rPr>
          <w:rFonts w:ascii="Times New Roman" w:hAnsi="Times New Roman" w:cs="Times New Roman"/>
        </w:rPr>
        <w:t xml:space="preserve">Podlaskiej    </w:t>
      </w:r>
      <w:r w:rsidRPr="008C338A">
        <w:rPr>
          <w:rFonts w:ascii="Times New Roman" w:hAnsi="Times New Roman" w:cs="Times New Roman"/>
        </w:rPr>
        <w:t xml:space="preserve"> </w:t>
      </w:r>
      <w:r w:rsidR="002F5D3A">
        <w:rPr>
          <w:rFonts w:ascii="Times New Roman" w:hAnsi="Times New Roman" w:cs="Times New Roman"/>
        </w:rPr>
        <w:br/>
      </w:r>
      <w:r w:rsidR="003300ED" w:rsidRPr="008C338A">
        <w:rPr>
          <w:rFonts w:ascii="Times New Roman" w:hAnsi="Times New Roman" w:cs="Times New Roman"/>
        </w:rPr>
        <w:t>w</w:t>
      </w:r>
      <w:proofErr w:type="gramEnd"/>
      <w:r w:rsidR="003300ED" w:rsidRPr="008C338A">
        <w:rPr>
          <w:rFonts w:ascii="Times New Roman" w:hAnsi="Times New Roman" w:cs="Times New Roman"/>
        </w:rPr>
        <w:t xml:space="preserve"> celu rozpoznania złożonego Wniosku oraz przyznania dofinansowania i jego rozliczenia przez PFRON. Podstawą prawną przetwarzania danych osobowych jest art. 6 ust. 1 lit. b RODO, ponieważ przetwarzanie jest niezbędne do wykonania umowy, której stroną jest osoba, której dane dotyczą, lub do podjęcia działań na żądanie tej osoby przed zawarciem umowy, a także art. 6 ust. 1 lit. c i art. 9 ust. 2 lit. g RODO, ponieważ jest ono niezbędne do wykonania obowiązków prawnych związanych </w:t>
      </w:r>
      <w:r w:rsidR="00914190">
        <w:rPr>
          <w:rFonts w:ascii="Times New Roman" w:hAnsi="Times New Roman" w:cs="Times New Roman"/>
        </w:rPr>
        <w:br/>
      </w:r>
      <w:r w:rsidR="003300ED" w:rsidRPr="008C338A">
        <w:rPr>
          <w:rFonts w:ascii="Times New Roman" w:hAnsi="Times New Roman" w:cs="Times New Roman"/>
        </w:rPr>
        <w:t xml:space="preserve">z ważnym interesem publicznym wynikających z ustawy o rehabilitacji zawodowej i społecznej oraz zatrudnianiu osób niepełnosprawnych.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</w:t>
      </w:r>
      <w:r w:rsidR="0048294E" w:rsidRPr="008C338A">
        <w:rPr>
          <w:rFonts w:ascii="Times New Roman" w:hAnsi="Times New Roman" w:cs="Times New Roman"/>
        </w:rPr>
        <w:t>4</w:t>
      </w:r>
      <w:r w:rsidRPr="008C338A">
        <w:rPr>
          <w:rFonts w:ascii="Times New Roman" w:hAnsi="Times New Roman" w:cs="Times New Roman"/>
        </w:rPr>
        <w:t xml:space="preserve">. W związku z przetwarzaniem danych w celach, o których mowa w ust. 3 - 5, odbiorcami danych osobowych Użytkowników mogą być: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lastRenderedPageBreak/>
        <w:t xml:space="preserve">1) podmioty, które na podstawie umów zawartych z administratorami, o których mowa w ust. </w:t>
      </w:r>
      <w:r w:rsidR="0048294E" w:rsidRPr="008C338A">
        <w:rPr>
          <w:rFonts w:ascii="Times New Roman" w:hAnsi="Times New Roman" w:cs="Times New Roman"/>
        </w:rPr>
        <w:t>2</w:t>
      </w:r>
      <w:r w:rsidRPr="008C338A">
        <w:rPr>
          <w:rFonts w:ascii="Times New Roman" w:hAnsi="Times New Roman" w:cs="Times New Roman"/>
        </w:rPr>
        <w:t xml:space="preserve"> – </w:t>
      </w:r>
      <w:r w:rsidR="00BB2E9F" w:rsidRPr="008C338A">
        <w:rPr>
          <w:rFonts w:ascii="Times New Roman" w:hAnsi="Times New Roman" w:cs="Times New Roman"/>
        </w:rPr>
        <w:t>3</w:t>
      </w:r>
      <w:r w:rsidRPr="008C338A">
        <w:rPr>
          <w:rFonts w:ascii="Times New Roman" w:hAnsi="Times New Roman" w:cs="Times New Roman"/>
        </w:rPr>
        <w:t xml:space="preserve">, świadczą usługi wsparcia, np. prawne, pocztowe, informatyczne; </w:t>
      </w: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2) podmiot świadczący usługi serwisowe dla Systemu SOW. </w:t>
      </w:r>
    </w:p>
    <w:p w:rsidR="003300ED" w:rsidRPr="008C338A" w:rsidRDefault="0048294E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5</w:t>
      </w:r>
      <w:r w:rsidR="003300ED" w:rsidRPr="008C338A">
        <w:rPr>
          <w:rFonts w:ascii="Times New Roman" w:hAnsi="Times New Roman" w:cs="Times New Roman"/>
        </w:rPr>
        <w:t xml:space="preserve">. Dane osobowe Użytkowników będą wykorzystywane przez okres niezbędny do realizacji obowiązków ciążących odrębnie na każdym z Administratorów zgodnie z ust. </w:t>
      </w:r>
      <w:r w:rsidRPr="008C338A">
        <w:rPr>
          <w:rFonts w:ascii="Times New Roman" w:hAnsi="Times New Roman" w:cs="Times New Roman"/>
        </w:rPr>
        <w:t>2</w:t>
      </w:r>
      <w:r w:rsidR="003300ED" w:rsidRPr="008C338A">
        <w:rPr>
          <w:rFonts w:ascii="Times New Roman" w:hAnsi="Times New Roman" w:cs="Times New Roman"/>
        </w:rPr>
        <w:t xml:space="preserve"> - </w:t>
      </w:r>
      <w:r w:rsidR="00BB2E9F" w:rsidRPr="008C338A">
        <w:rPr>
          <w:rFonts w:ascii="Times New Roman" w:hAnsi="Times New Roman" w:cs="Times New Roman"/>
        </w:rPr>
        <w:t>3</w:t>
      </w:r>
      <w:r w:rsidR="003300ED" w:rsidRPr="008C338A">
        <w:rPr>
          <w:rFonts w:ascii="Times New Roman" w:hAnsi="Times New Roman" w:cs="Times New Roman"/>
        </w:rPr>
        <w:t xml:space="preserve">, a następnie archiwizowane przez okres wynikający z przepisów o archiwach. </w:t>
      </w:r>
    </w:p>
    <w:p w:rsidR="003300ED" w:rsidRPr="008C338A" w:rsidRDefault="0048294E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6</w:t>
      </w:r>
      <w:r w:rsidR="003300ED" w:rsidRPr="008C338A">
        <w:rPr>
          <w:rFonts w:ascii="Times New Roman" w:hAnsi="Times New Roman" w:cs="Times New Roman"/>
        </w:rPr>
        <w:t>. W przypadku powzięcia informacji o niezgodnym z prawem przetwarzaniu w Systemie SOW danych osobowych Użytkownika, Użytkownikowi przysługuje prawo wniesienia skargi do Prezesa Urzędu Ochrony Danych Osobowych.</w:t>
      </w: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</w:t>
      </w:r>
      <w:r w:rsidR="0048294E" w:rsidRPr="008C338A">
        <w:rPr>
          <w:rFonts w:ascii="Times New Roman" w:hAnsi="Times New Roman" w:cs="Times New Roman"/>
        </w:rPr>
        <w:t>7</w:t>
      </w:r>
      <w:r w:rsidRPr="008C338A">
        <w:rPr>
          <w:rFonts w:ascii="Times New Roman" w:hAnsi="Times New Roman" w:cs="Times New Roman"/>
        </w:rPr>
        <w:t>. W związku z przetwarzaniem danych osobowych Użytkowników nie będzie dochodziło do zautomatyzowanego podejmowania decyzji, w tym profilowania.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</w:t>
      </w:r>
      <w:r w:rsidR="0048294E" w:rsidRPr="008C338A">
        <w:rPr>
          <w:rFonts w:ascii="Times New Roman" w:hAnsi="Times New Roman" w:cs="Times New Roman"/>
        </w:rPr>
        <w:t>8</w:t>
      </w:r>
      <w:r w:rsidRPr="008C338A">
        <w:rPr>
          <w:rFonts w:ascii="Times New Roman" w:hAnsi="Times New Roman" w:cs="Times New Roman"/>
        </w:rPr>
        <w:t xml:space="preserve">. Użytkownikowi, na zasadach określonych w RODO, przysługują następujące prawa w związku </w:t>
      </w:r>
      <w:r w:rsidR="002F5D3A">
        <w:rPr>
          <w:rFonts w:ascii="Times New Roman" w:hAnsi="Times New Roman" w:cs="Times New Roman"/>
        </w:rPr>
        <w:br/>
      </w:r>
      <w:r w:rsidRPr="008C338A">
        <w:rPr>
          <w:rFonts w:ascii="Times New Roman" w:hAnsi="Times New Roman" w:cs="Times New Roman"/>
        </w:rPr>
        <w:t xml:space="preserve">z przetwarzaniem jego danych osobowych: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1) prawo dostępu do danych, w tym uzyskania kopii danych;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2) prawo żądania sprostowania i uzupełnienia danych;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 3) prawo do usunięcia danych;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4) prawo do ograniczenia przetwarzania danych; </w:t>
      </w:r>
    </w:p>
    <w:p w:rsidR="0048294E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5) prawo do przenoszenia danych przetwarzanych w sposób zautomatyzowany na podstawie art. 6 ust. 1 lit. b RODO; </w:t>
      </w:r>
    </w:p>
    <w:p w:rsidR="003300ED" w:rsidRPr="008C338A" w:rsidRDefault="003300ED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 xml:space="preserve">6) prawo do wniesienia sprzeciwu wobec przetwarzania danych na podstawie art. 6 ust. 1 lit. e RODO. </w:t>
      </w:r>
    </w:p>
    <w:p w:rsidR="00454C43" w:rsidRDefault="0048294E" w:rsidP="008C338A">
      <w:pPr>
        <w:jc w:val="both"/>
        <w:rPr>
          <w:rFonts w:ascii="Times New Roman" w:hAnsi="Times New Roman" w:cs="Times New Roman"/>
        </w:rPr>
      </w:pPr>
      <w:r w:rsidRPr="008C338A">
        <w:rPr>
          <w:rFonts w:ascii="Times New Roman" w:hAnsi="Times New Roman" w:cs="Times New Roman"/>
        </w:rPr>
        <w:t>9</w:t>
      </w:r>
      <w:r w:rsidR="003300ED" w:rsidRPr="008C338A">
        <w:rPr>
          <w:rFonts w:ascii="Times New Roman" w:hAnsi="Times New Roman" w:cs="Times New Roman"/>
        </w:rPr>
        <w:t xml:space="preserve">. Podanie danych osobowych jest dobrowolne, przy czym jest również niezbędne do założenia Konta w Systemie SOW. Odmowa podania danych będzie skutkowała odmową założenia Konta w Systemie SOW i w konsekwencji uniemożliwi złożenie Wniosku w postaci elektronicznej. </w:t>
      </w:r>
    </w:p>
    <w:p w:rsidR="00221FCC" w:rsidRDefault="00221FCC" w:rsidP="008C338A">
      <w:pPr>
        <w:jc w:val="both"/>
        <w:rPr>
          <w:rFonts w:ascii="Times New Roman" w:hAnsi="Times New Roman" w:cs="Times New Roman"/>
        </w:rPr>
      </w:pPr>
    </w:p>
    <w:p w:rsidR="00221FCC" w:rsidRDefault="00221FCC" w:rsidP="008C338A">
      <w:pPr>
        <w:jc w:val="both"/>
        <w:rPr>
          <w:rFonts w:ascii="Times New Roman" w:hAnsi="Times New Roman" w:cs="Times New Roman"/>
        </w:rPr>
      </w:pPr>
    </w:p>
    <w:p w:rsidR="00221FCC" w:rsidRDefault="00221FCC" w:rsidP="008C338A">
      <w:pPr>
        <w:jc w:val="both"/>
        <w:rPr>
          <w:rFonts w:ascii="Times New Roman" w:hAnsi="Times New Roman" w:cs="Times New Roman"/>
        </w:rPr>
      </w:pPr>
    </w:p>
    <w:p w:rsidR="00221FCC" w:rsidRDefault="00221FCC" w:rsidP="008C3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221FCC" w:rsidRPr="00221FCC" w:rsidRDefault="00221FCC" w:rsidP="00221FCC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proofErr w:type="gramStart"/>
      <w:r w:rsidRPr="00221FCC">
        <w:rPr>
          <w:rFonts w:ascii="Times New Roman" w:hAnsi="Times New Roman" w:cs="Times New Roman"/>
          <w:vertAlign w:val="superscript"/>
        </w:rPr>
        <w:t>data</w:t>
      </w:r>
      <w:proofErr w:type="gramEnd"/>
      <w:r w:rsidRPr="00221FCC">
        <w:rPr>
          <w:rFonts w:ascii="Times New Roman" w:hAnsi="Times New Roman" w:cs="Times New Roman"/>
          <w:vertAlign w:val="superscript"/>
        </w:rPr>
        <w:t xml:space="preserve"> i czytelny podpis</w:t>
      </w:r>
    </w:p>
    <w:sectPr w:rsidR="00221FCC" w:rsidRPr="00221FCC" w:rsidSect="002A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7269"/>
    <w:multiLevelType w:val="hybridMultilevel"/>
    <w:tmpl w:val="E3306462"/>
    <w:lvl w:ilvl="0" w:tplc="87F8BFA2">
      <w:start w:val="1"/>
      <w:numFmt w:val="decimal"/>
      <w:lvlText w:val="%1)"/>
      <w:lvlJc w:val="left"/>
      <w:pPr>
        <w:ind w:left="474" w:hanging="358"/>
        <w:jc w:val="left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 w:tplc="3B6ADDC0">
      <w:start w:val="1"/>
      <w:numFmt w:val="lowerLetter"/>
      <w:lvlText w:val="%2)"/>
      <w:lvlJc w:val="left"/>
      <w:pPr>
        <w:ind w:left="757" w:hanging="358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C7189ECE">
      <w:numFmt w:val="bullet"/>
      <w:lvlText w:val=""/>
      <w:lvlJc w:val="left"/>
      <w:pPr>
        <w:ind w:left="1194" w:hanging="35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3" w:tplc="F21E151A">
      <w:numFmt w:val="bullet"/>
      <w:lvlText w:val="•"/>
      <w:lvlJc w:val="left"/>
      <w:pPr>
        <w:ind w:left="1200" w:hanging="358"/>
      </w:pPr>
      <w:rPr>
        <w:rFonts w:hint="default"/>
        <w:lang w:val="pl-PL" w:eastAsia="en-US" w:bidi="ar-SA"/>
      </w:rPr>
    </w:lvl>
    <w:lvl w:ilvl="4" w:tplc="0AFEF9CE">
      <w:numFmt w:val="bullet"/>
      <w:lvlText w:val="•"/>
      <w:lvlJc w:val="left"/>
      <w:pPr>
        <w:ind w:left="2358" w:hanging="358"/>
      </w:pPr>
      <w:rPr>
        <w:rFonts w:hint="default"/>
        <w:lang w:val="pl-PL" w:eastAsia="en-US" w:bidi="ar-SA"/>
      </w:rPr>
    </w:lvl>
    <w:lvl w:ilvl="5" w:tplc="E9F60F52">
      <w:numFmt w:val="bullet"/>
      <w:lvlText w:val="•"/>
      <w:lvlJc w:val="left"/>
      <w:pPr>
        <w:ind w:left="3516" w:hanging="358"/>
      </w:pPr>
      <w:rPr>
        <w:rFonts w:hint="default"/>
        <w:lang w:val="pl-PL" w:eastAsia="en-US" w:bidi="ar-SA"/>
      </w:rPr>
    </w:lvl>
    <w:lvl w:ilvl="6" w:tplc="3BD609DE">
      <w:numFmt w:val="bullet"/>
      <w:lvlText w:val="•"/>
      <w:lvlJc w:val="left"/>
      <w:pPr>
        <w:ind w:left="4674" w:hanging="358"/>
      </w:pPr>
      <w:rPr>
        <w:rFonts w:hint="default"/>
        <w:lang w:val="pl-PL" w:eastAsia="en-US" w:bidi="ar-SA"/>
      </w:rPr>
    </w:lvl>
    <w:lvl w:ilvl="7" w:tplc="EFD68E36">
      <w:numFmt w:val="bullet"/>
      <w:lvlText w:val="•"/>
      <w:lvlJc w:val="left"/>
      <w:pPr>
        <w:ind w:left="5832" w:hanging="358"/>
      </w:pPr>
      <w:rPr>
        <w:rFonts w:hint="default"/>
        <w:lang w:val="pl-PL" w:eastAsia="en-US" w:bidi="ar-SA"/>
      </w:rPr>
    </w:lvl>
    <w:lvl w:ilvl="8" w:tplc="1E840228">
      <w:numFmt w:val="bullet"/>
      <w:lvlText w:val="•"/>
      <w:lvlJc w:val="left"/>
      <w:pPr>
        <w:ind w:left="6990" w:hanging="358"/>
      </w:pPr>
      <w:rPr>
        <w:rFonts w:hint="default"/>
        <w:lang w:val="pl-PL" w:eastAsia="en-US" w:bidi="ar-SA"/>
      </w:r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0ED"/>
    <w:rsid w:val="0002792B"/>
    <w:rsid w:val="00221FCC"/>
    <w:rsid w:val="002A77C8"/>
    <w:rsid w:val="002F5D3A"/>
    <w:rsid w:val="003300ED"/>
    <w:rsid w:val="00454C43"/>
    <w:rsid w:val="0048294E"/>
    <w:rsid w:val="004C6B5B"/>
    <w:rsid w:val="00817BD2"/>
    <w:rsid w:val="00872B20"/>
    <w:rsid w:val="00891FF0"/>
    <w:rsid w:val="008C338A"/>
    <w:rsid w:val="00914190"/>
    <w:rsid w:val="00B62C85"/>
    <w:rsid w:val="00BB2E9F"/>
    <w:rsid w:val="00C05080"/>
    <w:rsid w:val="00C619AE"/>
    <w:rsid w:val="00E06EB1"/>
    <w:rsid w:val="00EC5F91"/>
    <w:rsid w:val="00F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7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00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00E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3300ED"/>
    <w:pPr>
      <w:widowControl w:val="0"/>
      <w:autoSpaceDE w:val="0"/>
      <w:autoSpaceDN w:val="0"/>
      <w:spacing w:before="1" w:after="0" w:line="240" w:lineRule="auto"/>
      <w:ind w:left="474" w:hanging="360"/>
    </w:pPr>
    <w:rPr>
      <w:rFonts w:ascii="Carlito" w:eastAsia="Carlito" w:hAnsi="Carlito" w:cs="Carlito"/>
    </w:rPr>
  </w:style>
  <w:style w:type="character" w:styleId="Pogrubienie">
    <w:name w:val="Strong"/>
    <w:basedOn w:val="Domylnaczcionkaakapitu"/>
    <w:uiPriority w:val="22"/>
    <w:qFormat/>
    <w:rsid w:val="003300E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3300ED"/>
    <w:rPr>
      <w:rFonts w:ascii="Carlito" w:eastAsia="Carlito" w:hAnsi="Carlito" w:cs="Carlito"/>
    </w:rPr>
  </w:style>
  <w:style w:type="paragraph" w:styleId="Bezodstpw">
    <w:name w:val="No Spacing"/>
    <w:uiPriority w:val="1"/>
    <w:qFormat/>
    <w:rsid w:val="00E06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Szwed</dc:creator>
  <cp:lastModifiedBy>izabela.rafal</cp:lastModifiedBy>
  <cp:revision>7</cp:revision>
  <cp:lastPrinted>2023-03-13T06:30:00Z</cp:lastPrinted>
  <dcterms:created xsi:type="dcterms:W3CDTF">2023-02-28T14:06:00Z</dcterms:created>
  <dcterms:modified xsi:type="dcterms:W3CDTF">2023-04-20T07:14:00Z</dcterms:modified>
</cp:coreProperties>
</file>